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5411D" w14:textId="340D9513" w:rsidR="00ED2ABF" w:rsidRDefault="00537F15" w:rsidP="00ED2ABF">
      <w:pPr>
        <w:rPr>
          <w:b/>
          <w:bCs/>
        </w:rPr>
      </w:pPr>
      <w:r w:rsidRPr="00537F15">
        <w:rPr>
          <w:b/>
          <w:bCs/>
        </w:rPr>
        <w:t>IDENTIF</w:t>
      </w:r>
      <w:r>
        <w:rPr>
          <w:b/>
          <w:bCs/>
        </w:rPr>
        <w:t>I</w:t>
      </w:r>
      <w:r w:rsidRPr="00537F15">
        <w:rPr>
          <w:b/>
          <w:bCs/>
        </w:rPr>
        <w:t>CATIEFORMULIER</w:t>
      </w:r>
      <w:r w:rsidRPr="00783184">
        <w:rPr>
          <w:b/>
          <w:bCs/>
        </w:rPr>
        <w:t xml:space="preserve"> HOOFDMELDER </w:t>
      </w:r>
    </w:p>
    <w:p w14:paraId="00EFE8AC" w14:textId="081CB7CC" w:rsidR="00DC510D" w:rsidRPr="00783184" w:rsidRDefault="00783184" w:rsidP="00DC510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4325B76" wp14:editId="09C307E6">
                <wp:simplePos x="0" y="0"/>
                <wp:positionH relativeFrom="margin">
                  <wp:align>left</wp:align>
                </wp:positionH>
                <wp:positionV relativeFrom="paragraph">
                  <wp:posOffset>186690</wp:posOffset>
                </wp:positionV>
                <wp:extent cx="5951220" cy="3724275"/>
                <wp:effectExtent l="0" t="0" r="11430" b="28575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1220" cy="3724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9082EF" w14:textId="7E9AFD53" w:rsidR="00DC510D" w:rsidRDefault="00DC510D" w:rsidP="00DC510D">
                            <w:r>
                              <w:t xml:space="preserve">Toelichting: Om als meldingsplichtige instelling ongebruikelijke transacties te kunnen melden bij FIU-Nederland moet eerst de hoofdmelder zich registreren. De hoofdmelder fungeert als eerste aanspreekpunt namens de instelling. Om uw registratie als hoofdmelder te kunnen voltooien zijn </w:t>
                            </w:r>
                            <w:r w:rsidR="0082428E">
                              <w:t>drie</w:t>
                            </w:r>
                            <w:r>
                              <w:t xml:space="preserve"> handelingen nodig:</w:t>
                            </w:r>
                          </w:p>
                          <w:p w14:paraId="3CFBEF74" w14:textId="77777777" w:rsidR="00DC510D" w:rsidRDefault="00DC510D" w:rsidP="00DC510D"/>
                          <w:p w14:paraId="281E0CCF" w14:textId="234C5D8C" w:rsidR="00DC510D" w:rsidRDefault="00DC510D" w:rsidP="00DC510D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Vul in het </w:t>
                            </w:r>
                            <w:r w:rsidRPr="00537F15">
                              <w:rPr>
                                <w:u w:val="single"/>
                              </w:rPr>
                              <w:t xml:space="preserve">meldportaal </w:t>
                            </w:r>
                            <w:r>
                              <w:t xml:space="preserve">uw gegevens in op het registratieformulier. </w:t>
                            </w:r>
                          </w:p>
                          <w:p w14:paraId="23DE289C" w14:textId="42BD9073" w:rsidR="00DC510D" w:rsidRDefault="00DC510D" w:rsidP="00FE5811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Vul dit Identificatieformulier Hoofdmelder in</w:t>
                            </w:r>
                            <w:r w:rsidR="00DB4AD5">
                              <w:t xml:space="preserve"> en upload deze in het meldportaal</w:t>
                            </w:r>
                            <w:r w:rsidR="001F061A">
                              <w:t xml:space="preserve">. </w:t>
                            </w:r>
                            <w:r w:rsidR="00FE5811">
                              <w:t>H</w:t>
                            </w:r>
                            <w:r w:rsidR="00FE5811" w:rsidRPr="00FE5811">
                              <w:t>ierna kunt u de registratie verzenden</w:t>
                            </w:r>
                            <w:r w:rsidR="00FE5811">
                              <w:t xml:space="preserve">. </w:t>
                            </w:r>
                            <w:r w:rsidR="001F061A">
                              <w:t xml:space="preserve">U ontvangt van ons vervolgens een bevestiging van uw registratie in de mail. In die mail staat ook uw </w:t>
                            </w:r>
                            <w:r w:rsidR="001F061A" w:rsidRPr="001F061A">
                              <w:t>referentienummer;</w:t>
                            </w:r>
                          </w:p>
                          <w:p w14:paraId="1CC8A01F" w14:textId="2CEA39CE" w:rsidR="00DC510D" w:rsidRDefault="00DC510D" w:rsidP="00DC510D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Stuur een </w:t>
                            </w:r>
                            <w:r w:rsidR="0026489C">
                              <w:t xml:space="preserve">veilige </w:t>
                            </w:r>
                            <w:r>
                              <w:t xml:space="preserve">kopie van uw ID </w:t>
                            </w:r>
                            <w:r w:rsidR="0026489C">
                              <w:t xml:space="preserve">(gebruik hiervoor de </w:t>
                            </w:r>
                            <w:proofErr w:type="spellStart"/>
                            <w:r w:rsidR="0026489C" w:rsidRPr="0026489C">
                              <w:rPr>
                                <w:u w:val="single"/>
                              </w:rPr>
                              <w:t>KopieID</w:t>
                            </w:r>
                            <w:proofErr w:type="spellEnd"/>
                            <w:r w:rsidR="0026489C" w:rsidRPr="0026489C">
                              <w:rPr>
                                <w:u w:val="single"/>
                              </w:rPr>
                              <w:t>-app</w:t>
                            </w:r>
                            <w:r w:rsidR="0026489C">
                              <w:t xml:space="preserve">) </w:t>
                            </w:r>
                            <w:r>
                              <w:t xml:space="preserve">o.v.v. uw referentienummer naar </w:t>
                            </w:r>
                            <w:hyperlink r:id="rId8" w:history="1">
                              <w:r w:rsidR="00DD4509" w:rsidRPr="006E496C">
                                <w:rPr>
                                  <w:rStyle w:val="Hyperlink"/>
                                </w:rPr>
                                <w:t>fiu-frontoffice.lx@politie.nl</w:t>
                              </w:r>
                            </w:hyperlink>
                            <w:r>
                              <w:t>.</w:t>
                            </w:r>
                            <w:r w:rsidR="00DD4509">
                              <w:t xml:space="preserve"> Deze kopie dient alleen ter identificatie en wordt </w:t>
                            </w:r>
                            <w:r w:rsidR="00362D76">
                              <w:t xml:space="preserve">daarna vernietigd en </w:t>
                            </w:r>
                            <w:r w:rsidR="00DD4509">
                              <w:t>niet opgeslagen in onze systemen.</w:t>
                            </w:r>
                            <w:r w:rsidR="00CF19F5">
                              <w:t xml:space="preserve"> Op de kopie moet uw volledige naam, geboorteplaats en -datum zichtbaar zijn. </w:t>
                            </w:r>
                          </w:p>
                          <w:p w14:paraId="57B3889F" w14:textId="77777777" w:rsidR="00DC510D" w:rsidRDefault="00DC510D" w:rsidP="00DC510D"/>
                          <w:p w14:paraId="1D8D20EB" w14:textId="4D0DC835" w:rsidR="00DC510D" w:rsidRDefault="00DC510D" w:rsidP="00DC510D">
                            <w:r>
                              <w:t xml:space="preserve">Na succesvolle registratie van deze hoofdmelder kunnen </w:t>
                            </w:r>
                            <w:r w:rsidR="00E420B7">
                              <w:t xml:space="preserve">andere </w:t>
                            </w:r>
                            <w:proofErr w:type="gramStart"/>
                            <w:r w:rsidR="00E420B7">
                              <w:t xml:space="preserve">medewerkers </w:t>
                            </w:r>
                            <w:r>
                              <w:t xml:space="preserve"> van</w:t>
                            </w:r>
                            <w:proofErr w:type="gramEnd"/>
                            <w:r>
                              <w:t xml:space="preserve"> dezelfde instelling zich ook registeren via het meldportaal</w:t>
                            </w:r>
                            <w:r w:rsidR="00E420B7">
                              <w:t xml:space="preserve"> als </w:t>
                            </w:r>
                            <w:proofErr w:type="spellStart"/>
                            <w:r w:rsidR="00E420B7">
                              <w:t>submelder</w:t>
                            </w:r>
                            <w:proofErr w:type="spellEnd"/>
                            <w:r>
                              <w:t xml:space="preserve">. Van hen is geen kopie ID nodig. Zij worden door FIU-Nederland geaccepteerd als melder na goedkeuring door de hoofdmelder. </w:t>
                            </w:r>
                          </w:p>
                          <w:p w14:paraId="4A349317" w14:textId="77777777" w:rsidR="00DC510D" w:rsidRDefault="00DC510D" w:rsidP="00DC510D"/>
                          <w:p w14:paraId="2CA89136" w14:textId="77777777" w:rsidR="00E420B7" w:rsidRDefault="00DC510D" w:rsidP="0058081B">
                            <w:r>
                              <w:t xml:space="preserve">Let op: het e-mailadres van de hoofdmelder is het adres waar voortaan alle belangrijke communicatie vanuit FIU-Nederland naartoe wordt gestuurd. Denk aan FIU-alerts, melding van verdacht verklaarde transacties en meldinstructies. </w:t>
                            </w:r>
                          </w:p>
                          <w:p w14:paraId="24CA449F" w14:textId="0112138F" w:rsidR="0058081B" w:rsidRPr="0058081B" w:rsidRDefault="00E420B7" w:rsidP="00E420B7">
                            <w:r w:rsidRPr="00E420B7">
                              <w:rPr>
                                <w:rFonts w:eastAsia="Times New Roman" w:cs="Arial"/>
                                <w:szCs w:val="18"/>
                                <w:lang w:eastAsia="nl-NL"/>
                              </w:rPr>
                              <w:t xml:space="preserve">Vul hier een uniek e-mailadres dat is gekoppeld aan uw instelling. Bijvoorbeeld een </w:t>
                            </w:r>
                            <w:proofErr w:type="spellStart"/>
                            <w:r w:rsidRPr="00E420B7">
                              <w:rPr>
                                <w:rFonts w:eastAsia="Times New Roman" w:cs="Arial"/>
                                <w:szCs w:val="18"/>
                                <w:lang w:eastAsia="nl-NL"/>
                              </w:rPr>
                              <w:t>inbox</w:t>
                            </w:r>
                            <w:proofErr w:type="spellEnd"/>
                            <w:r w:rsidRPr="00E420B7">
                              <w:rPr>
                                <w:rFonts w:eastAsia="Times New Roman" w:cs="Arial"/>
                                <w:szCs w:val="18"/>
                                <w:lang w:eastAsia="nl-NL"/>
                              </w:rPr>
                              <w:t xml:space="preserve"> gekoppeld aan de afdeling verantwoordelijk voor het melden, die alleen toegankelijk is voor personen die geautoriseerd zijn om dergelijke FIU-berichten te ontvangen. </w:t>
                            </w:r>
                          </w:p>
                          <w:p w14:paraId="68D24099" w14:textId="7EB74A38" w:rsidR="00DC510D" w:rsidRDefault="00DC510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325B76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0;margin-top:14.7pt;width:468.6pt;height:293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">
                <v:textbox>
                  <w:txbxContent>
                    <w:p w14:paraId="429082EF" w14:textId="7E9AFD53" w:rsidR="00DC510D" w:rsidRDefault="00DC510D" w:rsidP="00DC510D">
                      <w:r>
                        <w:t xml:space="preserve">Toelichting: Om als meldingsplichtige instelling ongebruikelijke transacties te kunnen melden bij FIU-Nederland moet eerst de hoofdmelder zich registreren. De hoofdmelder fungeert als eerste aanspreekpunt namens de instelling. Om uw registratie als hoofdmelder te kunnen voltooien zijn </w:t>
                      </w:r>
                      <w:r w:rsidR="0082428E">
                        <w:t>drie</w:t>
                      </w:r>
                      <w:r>
                        <w:t xml:space="preserve"> handelingen nodig:</w:t>
                      </w:r>
                    </w:p>
                    <w:p w14:paraId="3CFBEF74" w14:textId="77777777" w:rsidR="00DC510D" w:rsidRDefault="00DC510D" w:rsidP="00DC510D"/>
                    <w:p w14:paraId="281E0CCF" w14:textId="234C5D8C" w:rsidR="00DC510D" w:rsidRDefault="00DC510D" w:rsidP="00DC510D">
                      <w:pPr>
                        <w:pStyle w:val="Lijstalinea"/>
                        <w:numPr>
                          <w:ilvl w:val="0"/>
                          <w:numId w:val="1"/>
                        </w:numPr>
                      </w:pPr>
                      <w:r>
                        <w:t xml:space="preserve">Vul in het </w:t>
                      </w:r>
                      <w:r w:rsidRPr="00537F15">
                        <w:rPr>
                          <w:u w:val="single"/>
                        </w:rPr>
                        <w:t xml:space="preserve">meldportaal </w:t>
                      </w:r>
                      <w:r>
                        <w:t xml:space="preserve">uw gegevens in op het registratieformulier. </w:t>
                      </w:r>
                    </w:p>
                    <w:p w14:paraId="23DE289C" w14:textId="42BD9073" w:rsidR="00DC510D" w:rsidRDefault="00DC510D" w:rsidP="00FE5811">
                      <w:pPr>
                        <w:pStyle w:val="Lijstalinea"/>
                        <w:numPr>
                          <w:ilvl w:val="0"/>
                          <w:numId w:val="1"/>
                        </w:numPr>
                      </w:pPr>
                      <w:r>
                        <w:t>Vul dit Identificatieformulier Hoofdmelder in</w:t>
                      </w:r>
                      <w:r w:rsidR="00DB4AD5">
                        <w:t xml:space="preserve"> en upload deze in het meldportaal</w:t>
                      </w:r>
                      <w:r w:rsidR="001F061A">
                        <w:t xml:space="preserve">. </w:t>
                      </w:r>
                      <w:r w:rsidR="00FE5811">
                        <w:t>H</w:t>
                      </w:r>
                      <w:r w:rsidR="00FE5811" w:rsidRPr="00FE5811">
                        <w:t>ierna kunt u de registratie verzenden</w:t>
                      </w:r>
                      <w:r w:rsidR="00FE5811">
                        <w:t xml:space="preserve">. </w:t>
                      </w:r>
                      <w:r w:rsidR="001F061A">
                        <w:t xml:space="preserve">U ontvangt van ons vervolgens een bevestiging van uw registratie in de mail. In die mail staat ook uw </w:t>
                      </w:r>
                      <w:r w:rsidR="001F061A" w:rsidRPr="001F061A">
                        <w:t>referentienummer;</w:t>
                      </w:r>
                    </w:p>
                    <w:p w14:paraId="1CC8A01F" w14:textId="2CEA39CE" w:rsidR="00DC510D" w:rsidRDefault="00DC510D" w:rsidP="00DC510D">
                      <w:pPr>
                        <w:pStyle w:val="Lijstalinea"/>
                        <w:numPr>
                          <w:ilvl w:val="0"/>
                          <w:numId w:val="1"/>
                        </w:numPr>
                      </w:pPr>
                      <w:r>
                        <w:t xml:space="preserve">Stuur een </w:t>
                      </w:r>
                      <w:r w:rsidR="0026489C">
                        <w:t xml:space="preserve">veilige </w:t>
                      </w:r>
                      <w:r>
                        <w:t xml:space="preserve">kopie van uw ID </w:t>
                      </w:r>
                      <w:r w:rsidR="0026489C">
                        <w:t xml:space="preserve">(gebruik hiervoor de </w:t>
                      </w:r>
                      <w:proofErr w:type="spellStart"/>
                      <w:r w:rsidR="0026489C" w:rsidRPr="0026489C">
                        <w:rPr>
                          <w:u w:val="single"/>
                        </w:rPr>
                        <w:t>KopieID</w:t>
                      </w:r>
                      <w:proofErr w:type="spellEnd"/>
                      <w:r w:rsidR="0026489C" w:rsidRPr="0026489C">
                        <w:rPr>
                          <w:u w:val="single"/>
                        </w:rPr>
                        <w:t>-app</w:t>
                      </w:r>
                      <w:r w:rsidR="0026489C">
                        <w:t xml:space="preserve">) </w:t>
                      </w:r>
                      <w:r>
                        <w:t xml:space="preserve">o.v.v. uw referentienummer naar </w:t>
                      </w:r>
                      <w:hyperlink r:id="rId9" w:history="1">
                        <w:r w:rsidR="00DD4509" w:rsidRPr="006E496C">
                          <w:rPr>
                            <w:rStyle w:val="Hyperlink"/>
                          </w:rPr>
                          <w:t>fiu-frontoffice.lx@politie.nl</w:t>
                        </w:r>
                      </w:hyperlink>
                      <w:r>
                        <w:t>.</w:t>
                      </w:r>
                      <w:r w:rsidR="00DD4509">
                        <w:t xml:space="preserve"> Deze kopie dient alleen ter identificatie en wordt </w:t>
                      </w:r>
                      <w:r w:rsidR="00362D76">
                        <w:t xml:space="preserve">daarna vernietigd en </w:t>
                      </w:r>
                      <w:r w:rsidR="00DD4509">
                        <w:t>niet opgeslagen in onze systemen.</w:t>
                      </w:r>
                      <w:r w:rsidR="00CF19F5">
                        <w:t xml:space="preserve"> Op de kopie moet uw volledige naam, geboorteplaats en -datum zichtbaar zijn. </w:t>
                      </w:r>
                    </w:p>
                    <w:p w14:paraId="57B3889F" w14:textId="77777777" w:rsidR="00DC510D" w:rsidRDefault="00DC510D" w:rsidP="00DC510D"/>
                    <w:p w14:paraId="1D8D20EB" w14:textId="4D0DC835" w:rsidR="00DC510D" w:rsidRDefault="00DC510D" w:rsidP="00DC510D">
                      <w:r>
                        <w:t xml:space="preserve">Na succesvolle registratie van deze hoofdmelder kunnen </w:t>
                      </w:r>
                      <w:r w:rsidR="00E420B7">
                        <w:t xml:space="preserve">andere </w:t>
                      </w:r>
                      <w:proofErr w:type="gramStart"/>
                      <w:r w:rsidR="00E420B7">
                        <w:t xml:space="preserve">medewerkers </w:t>
                      </w:r>
                      <w:r>
                        <w:t xml:space="preserve"> van</w:t>
                      </w:r>
                      <w:proofErr w:type="gramEnd"/>
                      <w:r>
                        <w:t xml:space="preserve"> dezelfde instelling zich ook registeren via het meldportaal</w:t>
                      </w:r>
                      <w:r w:rsidR="00E420B7">
                        <w:t xml:space="preserve"> als </w:t>
                      </w:r>
                      <w:proofErr w:type="spellStart"/>
                      <w:r w:rsidR="00E420B7">
                        <w:t>submelder</w:t>
                      </w:r>
                      <w:proofErr w:type="spellEnd"/>
                      <w:r>
                        <w:t xml:space="preserve">. Van hen is geen kopie ID nodig. Zij worden door FIU-Nederland geaccepteerd als melder na goedkeuring door de hoofdmelder. </w:t>
                      </w:r>
                    </w:p>
                    <w:p w14:paraId="4A349317" w14:textId="77777777" w:rsidR="00DC510D" w:rsidRDefault="00DC510D" w:rsidP="00DC510D"/>
                    <w:p w14:paraId="2CA89136" w14:textId="77777777" w:rsidR="00E420B7" w:rsidRDefault="00DC510D" w:rsidP="0058081B">
                      <w:r>
                        <w:t xml:space="preserve">Let op: het e-mailadres van de hoofdmelder is het adres waar voortaan alle belangrijke communicatie vanuit FIU-Nederland naartoe wordt gestuurd. Denk aan FIU-alerts, melding van verdacht verklaarde transacties en meldinstructies. </w:t>
                      </w:r>
                    </w:p>
                    <w:p w14:paraId="24CA449F" w14:textId="0112138F" w:rsidR="0058081B" w:rsidRPr="0058081B" w:rsidRDefault="00E420B7" w:rsidP="00E420B7">
                      <w:r w:rsidRPr="00E420B7">
                        <w:rPr>
                          <w:rFonts w:eastAsia="Times New Roman" w:cs="Arial"/>
                          <w:szCs w:val="18"/>
                          <w:lang w:eastAsia="nl-NL"/>
                        </w:rPr>
                        <w:t xml:space="preserve">Vul hier een uniek e-mailadres dat is gekoppeld aan uw instelling. Bijvoorbeeld een </w:t>
                      </w:r>
                      <w:proofErr w:type="spellStart"/>
                      <w:r w:rsidRPr="00E420B7">
                        <w:rPr>
                          <w:rFonts w:eastAsia="Times New Roman" w:cs="Arial"/>
                          <w:szCs w:val="18"/>
                          <w:lang w:eastAsia="nl-NL"/>
                        </w:rPr>
                        <w:t>inbox</w:t>
                      </w:r>
                      <w:proofErr w:type="spellEnd"/>
                      <w:r w:rsidRPr="00E420B7">
                        <w:rPr>
                          <w:rFonts w:eastAsia="Times New Roman" w:cs="Arial"/>
                          <w:szCs w:val="18"/>
                          <w:lang w:eastAsia="nl-NL"/>
                        </w:rPr>
                        <w:t xml:space="preserve"> gekoppeld aan de afdeling verantwoordelijk voor het melden, die alleen toegankelijk is voor personen die geautoriseerd zijn om dergelijke FIU-berichten te ontvangen. </w:t>
                      </w:r>
                    </w:p>
                    <w:p w14:paraId="68D24099" w14:textId="7EB74A38" w:rsidR="00DC510D" w:rsidRDefault="00DC510D"/>
                  </w:txbxContent>
                </v:textbox>
                <w10:wrap type="square" anchorx="margin"/>
              </v:shape>
            </w:pict>
          </mc:Fallback>
        </mc:AlternateContent>
      </w:r>
    </w:p>
    <w:p w14:paraId="219002FD" w14:textId="1468CEF7" w:rsidR="00DC510D" w:rsidRPr="00783184" w:rsidRDefault="00DC510D" w:rsidP="00DC510D"/>
    <w:p w14:paraId="2EE59053" w14:textId="4932C17A" w:rsidR="00DC510D" w:rsidRPr="00783184" w:rsidRDefault="00DC510D" w:rsidP="00DC510D"/>
    <w:p w14:paraId="0FDECAFD" w14:textId="77777777" w:rsidR="00DC510D" w:rsidRPr="00783184" w:rsidRDefault="00DC510D" w:rsidP="00DC510D"/>
    <w:p w14:paraId="2506BFB8" w14:textId="4C6D98AD" w:rsidR="00DC510D" w:rsidRPr="00DC510D" w:rsidRDefault="00DC510D" w:rsidP="00DC510D">
      <w:r w:rsidRPr="00783184">
        <w:tab/>
      </w:r>
      <w:r w:rsidRPr="00783184">
        <w:tab/>
      </w:r>
      <w:r w:rsidRPr="00783184">
        <w:tab/>
      </w:r>
      <w:r w:rsidRPr="00783184">
        <w:tab/>
      </w:r>
      <w:r w:rsidRPr="00DC510D">
        <w:t>Hierbij verklaar ik,</w:t>
      </w:r>
    </w:p>
    <w:p w14:paraId="0B13CC90" w14:textId="77777777" w:rsidR="00DC510D" w:rsidRPr="00DC510D" w:rsidRDefault="00DC510D" w:rsidP="00DC510D"/>
    <w:p w14:paraId="138EF431" w14:textId="1A12BA27" w:rsidR="00DC510D" w:rsidRPr="00DC510D" w:rsidRDefault="00DC510D" w:rsidP="00DC510D">
      <w:r w:rsidRPr="00DC510D">
        <w:t>Naam ondertekenaar</w:t>
      </w:r>
      <w:r w:rsidR="00E420B7">
        <w:t>*</w:t>
      </w:r>
      <w:r w:rsidRPr="00DC510D">
        <w:t>:</w:t>
      </w:r>
    </w:p>
    <w:p w14:paraId="5D417264" w14:textId="77777777" w:rsidR="00DC510D" w:rsidRPr="00DC510D" w:rsidRDefault="00DC510D" w:rsidP="00DC510D"/>
    <w:p w14:paraId="30B0DE91" w14:textId="69FA04CA" w:rsidR="00DC510D" w:rsidRPr="00DC510D" w:rsidRDefault="00DC510D" w:rsidP="00DC510D">
      <w:r w:rsidRPr="00DC510D">
        <w:t>Functie ondertekenaar:</w:t>
      </w:r>
    </w:p>
    <w:p w14:paraId="292FE5A3" w14:textId="77777777" w:rsidR="00DC510D" w:rsidRPr="00DC510D" w:rsidRDefault="00DC510D" w:rsidP="00DC510D"/>
    <w:p w14:paraId="09ADB25A" w14:textId="6C7BC631" w:rsidR="00DC510D" w:rsidRDefault="00DC510D" w:rsidP="00DC510D">
      <w:proofErr w:type="gramStart"/>
      <w:r w:rsidRPr="00DC510D">
        <w:t>Van  meldende</w:t>
      </w:r>
      <w:proofErr w:type="gramEnd"/>
      <w:r w:rsidRPr="00DC510D">
        <w:t xml:space="preserve"> instelling: </w:t>
      </w:r>
    </w:p>
    <w:p w14:paraId="50EC60B7" w14:textId="77777777" w:rsidR="00DC510D" w:rsidRDefault="00DC510D" w:rsidP="00DC510D"/>
    <w:p w14:paraId="21171822" w14:textId="16BABA7E" w:rsidR="00DC510D" w:rsidRDefault="00DC510D" w:rsidP="00DC510D">
      <w:r>
        <w:tab/>
      </w:r>
      <w:r>
        <w:tab/>
      </w:r>
      <w:r>
        <w:tab/>
      </w:r>
      <w:r>
        <w:tab/>
      </w:r>
      <w:proofErr w:type="gramStart"/>
      <w:r w:rsidR="0087282C">
        <w:t>d</w:t>
      </w:r>
      <w:r>
        <w:t>at</w:t>
      </w:r>
      <w:proofErr w:type="gramEnd"/>
    </w:p>
    <w:p w14:paraId="47552963" w14:textId="77777777" w:rsidR="00DC510D" w:rsidRDefault="00DC510D" w:rsidP="00DC510D"/>
    <w:p w14:paraId="0B0449E0" w14:textId="5B7C3B77" w:rsidR="00DC510D" w:rsidRDefault="00DC510D" w:rsidP="00DC510D">
      <w:r>
        <w:t>Naam van de hoofdmelder</w:t>
      </w:r>
      <w:r w:rsidR="0087282C">
        <w:t>*</w:t>
      </w:r>
      <w:r w:rsidR="00E420B7">
        <w:t>*</w:t>
      </w:r>
      <w:r>
        <w:t>:</w:t>
      </w:r>
    </w:p>
    <w:p w14:paraId="353012C3" w14:textId="77777777" w:rsidR="00DC510D" w:rsidRDefault="00DC510D" w:rsidP="00DC510D"/>
    <w:p w14:paraId="6482C3A2" w14:textId="2943BA0F" w:rsidR="00DC510D" w:rsidRDefault="00DC510D" w:rsidP="00DC510D">
      <w:r>
        <w:t>Emailadres:</w:t>
      </w:r>
    </w:p>
    <w:p w14:paraId="54FABEE8" w14:textId="77777777" w:rsidR="00DC510D" w:rsidRDefault="00DC510D" w:rsidP="00DC510D"/>
    <w:p w14:paraId="25C34D43" w14:textId="1AA223F5" w:rsidR="00DC510D" w:rsidRDefault="00DC510D" w:rsidP="00DC510D">
      <w:r>
        <w:t xml:space="preserve">Telefoonnummer </w:t>
      </w:r>
    </w:p>
    <w:p w14:paraId="0D0730F2" w14:textId="77777777" w:rsidR="00DC510D" w:rsidRDefault="00DC510D" w:rsidP="00DC510D"/>
    <w:p w14:paraId="17C70E79" w14:textId="2389A6A9" w:rsidR="00DC510D" w:rsidRDefault="00DC510D" w:rsidP="00DC510D">
      <w:pPr>
        <w:ind w:left="2832" w:firstLine="3"/>
      </w:pPr>
      <w:r>
        <w:t>Namens genoemde meldende instelling gerechtigd is tot het melden van ongebruikelijke transacties</w:t>
      </w:r>
      <w:r w:rsidR="0087282C">
        <w:t>.</w:t>
      </w:r>
    </w:p>
    <w:p w14:paraId="69E58453" w14:textId="77777777" w:rsidR="0087282C" w:rsidRDefault="0087282C" w:rsidP="0087282C"/>
    <w:p w14:paraId="49429B0A" w14:textId="77777777" w:rsidR="0087282C" w:rsidRDefault="0087282C" w:rsidP="0087282C"/>
    <w:p w14:paraId="65FB6A80" w14:textId="2D1061C2" w:rsidR="0087282C" w:rsidRDefault="0087282C" w:rsidP="0087282C">
      <w:r>
        <w:t xml:space="preserve">Handtekening: </w:t>
      </w:r>
    </w:p>
    <w:p w14:paraId="0AAF7BC8" w14:textId="77777777" w:rsidR="0087282C" w:rsidRDefault="0087282C" w:rsidP="0087282C"/>
    <w:p w14:paraId="07E73F8D" w14:textId="77777777" w:rsidR="0087282C" w:rsidRDefault="0087282C" w:rsidP="0087282C"/>
    <w:p w14:paraId="69FD4B35" w14:textId="77777777" w:rsidR="0087282C" w:rsidRDefault="0087282C" w:rsidP="0087282C"/>
    <w:p w14:paraId="10C3370D" w14:textId="7114D412" w:rsidR="0087282C" w:rsidRPr="00E420B7" w:rsidRDefault="00E420B7" w:rsidP="00E420B7">
      <w:pPr>
        <w:rPr>
          <w:i/>
          <w:iCs/>
        </w:rPr>
      </w:pPr>
      <w:r>
        <w:t>*</w:t>
      </w:r>
      <w:r w:rsidRPr="00E420B7">
        <w:rPr>
          <w:i/>
          <w:iCs/>
        </w:rPr>
        <w:t>De ondertekenaar moet geregistreerd staan in de KvK</w:t>
      </w:r>
    </w:p>
    <w:p w14:paraId="6CFD5DEE" w14:textId="77777777" w:rsidR="0087282C" w:rsidRDefault="0087282C" w:rsidP="0087282C"/>
    <w:p w14:paraId="6BEA9931" w14:textId="48022124" w:rsidR="00DC510D" w:rsidRPr="00BA61D0" w:rsidRDefault="00E420B7" w:rsidP="00DC510D">
      <w:pPr>
        <w:rPr>
          <w:i/>
          <w:iCs/>
        </w:rPr>
      </w:pPr>
      <w:r>
        <w:rPr>
          <w:i/>
          <w:iCs/>
        </w:rPr>
        <w:t>*</w:t>
      </w:r>
      <w:r w:rsidR="0087282C" w:rsidRPr="00BA61D0">
        <w:rPr>
          <w:i/>
          <w:iCs/>
        </w:rPr>
        <w:t>*Het is mogelijk dat dit dezelfde persoon is als de ondertekenaa</w:t>
      </w:r>
      <w:r w:rsidR="00BA61D0">
        <w:rPr>
          <w:i/>
          <w:iCs/>
        </w:rPr>
        <w:t>r.</w:t>
      </w:r>
    </w:p>
    <w:sectPr w:rsidR="00DC510D" w:rsidRPr="00BA61D0" w:rsidSect="00DF24A3">
      <w:pgSz w:w="11906" w:h="16838" w:code="9"/>
      <w:pgMar w:top="1417" w:right="1417" w:bottom="1417" w:left="1417" w:header="709" w:footer="5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C49D3" w14:textId="77777777" w:rsidR="00241620" w:rsidRDefault="00241620" w:rsidP="0036092F">
      <w:pPr>
        <w:spacing w:line="240" w:lineRule="auto"/>
      </w:pPr>
      <w:r>
        <w:separator/>
      </w:r>
    </w:p>
  </w:endnote>
  <w:endnote w:type="continuationSeparator" w:id="0">
    <w:p w14:paraId="5A7F4DC2" w14:textId="77777777" w:rsidR="00241620" w:rsidRDefault="00241620" w:rsidP="003609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0BAB4" w14:textId="77777777" w:rsidR="00241620" w:rsidRDefault="00241620" w:rsidP="0036092F">
      <w:pPr>
        <w:spacing w:line="240" w:lineRule="auto"/>
      </w:pPr>
      <w:r>
        <w:separator/>
      </w:r>
    </w:p>
  </w:footnote>
  <w:footnote w:type="continuationSeparator" w:id="0">
    <w:p w14:paraId="0BAF752E" w14:textId="77777777" w:rsidR="00241620" w:rsidRDefault="00241620" w:rsidP="0036092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1317B"/>
    <w:multiLevelType w:val="hybridMultilevel"/>
    <w:tmpl w:val="FC723788"/>
    <w:lvl w:ilvl="0" w:tplc="A998BA4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i w:val="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D32AD9"/>
    <w:multiLevelType w:val="hybridMultilevel"/>
    <w:tmpl w:val="C980BDCA"/>
    <w:lvl w:ilvl="0" w:tplc="21E4B00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DC2F00"/>
    <w:multiLevelType w:val="hybridMultilevel"/>
    <w:tmpl w:val="C02855F8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6335128">
    <w:abstractNumId w:val="2"/>
  </w:num>
  <w:num w:numId="2" w16cid:durableId="308294309">
    <w:abstractNumId w:val="1"/>
  </w:num>
  <w:num w:numId="3" w16cid:durableId="217011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F15"/>
    <w:rsid w:val="000B6895"/>
    <w:rsid w:val="000B7F95"/>
    <w:rsid w:val="0010441A"/>
    <w:rsid w:val="00110A05"/>
    <w:rsid w:val="001220EA"/>
    <w:rsid w:val="001D67AE"/>
    <w:rsid w:val="001F061A"/>
    <w:rsid w:val="00241620"/>
    <w:rsid w:val="0026489C"/>
    <w:rsid w:val="0028097B"/>
    <w:rsid w:val="0031127F"/>
    <w:rsid w:val="00354ACC"/>
    <w:rsid w:val="0036092F"/>
    <w:rsid w:val="00362D76"/>
    <w:rsid w:val="00376788"/>
    <w:rsid w:val="003C06C7"/>
    <w:rsid w:val="003C0E79"/>
    <w:rsid w:val="00445477"/>
    <w:rsid w:val="00537F15"/>
    <w:rsid w:val="00552BA4"/>
    <w:rsid w:val="0058081B"/>
    <w:rsid w:val="0058187D"/>
    <w:rsid w:val="00611702"/>
    <w:rsid w:val="00674EFF"/>
    <w:rsid w:val="006A2349"/>
    <w:rsid w:val="006B7143"/>
    <w:rsid w:val="006F13EE"/>
    <w:rsid w:val="006F5650"/>
    <w:rsid w:val="007344D1"/>
    <w:rsid w:val="00783184"/>
    <w:rsid w:val="00804C7D"/>
    <w:rsid w:val="00806AFA"/>
    <w:rsid w:val="0082428E"/>
    <w:rsid w:val="0087282C"/>
    <w:rsid w:val="00A97103"/>
    <w:rsid w:val="00AA6931"/>
    <w:rsid w:val="00B02E3D"/>
    <w:rsid w:val="00B81D90"/>
    <w:rsid w:val="00BA61D0"/>
    <w:rsid w:val="00BB4AB0"/>
    <w:rsid w:val="00BB737C"/>
    <w:rsid w:val="00C82AD6"/>
    <w:rsid w:val="00CA2A74"/>
    <w:rsid w:val="00CF19F5"/>
    <w:rsid w:val="00D9261A"/>
    <w:rsid w:val="00DB4AD5"/>
    <w:rsid w:val="00DC510D"/>
    <w:rsid w:val="00DD4509"/>
    <w:rsid w:val="00DF24A3"/>
    <w:rsid w:val="00E420B7"/>
    <w:rsid w:val="00EA7480"/>
    <w:rsid w:val="00EC13F8"/>
    <w:rsid w:val="00ED2ABF"/>
    <w:rsid w:val="00EE1519"/>
    <w:rsid w:val="00FB39A9"/>
    <w:rsid w:val="00FC2ED1"/>
    <w:rsid w:val="00FE5811"/>
    <w:rsid w:val="00FE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45661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F24A3"/>
    <w:pPr>
      <w:spacing w:after="0" w:line="276" w:lineRule="auto"/>
    </w:pPr>
    <w:rPr>
      <w:rFonts w:ascii="Arial" w:hAnsi="Arial"/>
      <w:sz w:val="18"/>
    </w:rPr>
  </w:style>
  <w:style w:type="paragraph" w:styleId="Kop1">
    <w:name w:val="heading 1"/>
    <w:basedOn w:val="Standaard"/>
    <w:next w:val="Standaard"/>
    <w:link w:val="Kop1Char"/>
    <w:uiPriority w:val="9"/>
    <w:qFormat/>
    <w:rsid w:val="001D67AE"/>
    <w:pPr>
      <w:keepNext/>
      <w:keepLines/>
      <w:spacing w:before="360" w:after="240"/>
      <w:outlineLvl w:val="0"/>
    </w:pPr>
    <w:rPr>
      <w:rFonts w:eastAsiaTheme="majorEastAsia" w:cstheme="majorBidi"/>
      <w:b/>
      <w:color w:val="004682"/>
      <w:sz w:val="40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1D67AE"/>
    <w:pPr>
      <w:keepNext/>
      <w:keepLines/>
      <w:spacing w:before="240"/>
      <w:outlineLvl w:val="1"/>
    </w:pPr>
    <w:rPr>
      <w:rFonts w:eastAsiaTheme="majorEastAsia" w:cstheme="majorBidi"/>
      <w:b/>
      <w:color w:val="004682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445477"/>
    <w:pPr>
      <w:keepNext/>
      <w:keepLines/>
      <w:spacing w:before="160"/>
      <w:outlineLvl w:val="2"/>
    </w:pPr>
    <w:rPr>
      <w:rFonts w:eastAsiaTheme="majorEastAsia" w:cstheme="majorBidi"/>
      <w:b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CA2A74"/>
    <w:pPr>
      <w:keepNext/>
      <w:keepLines/>
      <w:spacing w:before="160"/>
      <w:outlineLvl w:val="3"/>
    </w:pPr>
    <w:rPr>
      <w:rFonts w:eastAsiaTheme="majorEastAsia" w:cstheme="majorBidi"/>
      <w:b/>
      <w:i/>
      <w:i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1D67AE"/>
    <w:pPr>
      <w:spacing w:line="240" w:lineRule="auto"/>
      <w:contextualSpacing/>
    </w:pPr>
    <w:rPr>
      <w:rFonts w:eastAsiaTheme="majorEastAsia" w:cstheme="majorBidi"/>
      <w:b/>
      <w:color w:val="004682"/>
      <w:kern w:val="28"/>
      <w:sz w:val="68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D67AE"/>
    <w:rPr>
      <w:rFonts w:ascii="Arial" w:eastAsiaTheme="majorEastAsia" w:hAnsi="Arial" w:cstheme="majorBidi"/>
      <w:b/>
      <w:color w:val="004682"/>
      <w:kern w:val="28"/>
      <w:sz w:val="68"/>
      <w:szCs w:val="56"/>
    </w:rPr>
  </w:style>
  <w:style w:type="character" w:customStyle="1" w:styleId="Kop1Char">
    <w:name w:val="Kop 1 Char"/>
    <w:basedOn w:val="Standaardalinea-lettertype"/>
    <w:link w:val="Kop1"/>
    <w:uiPriority w:val="9"/>
    <w:rsid w:val="001D67AE"/>
    <w:rPr>
      <w:rFonts w:ascii="Arial" w:eastAsiaTheme="majorEastAsia" w:hAnsi="Arial" w:cstheme="majorBidi"/>
      <w:b/>
      <w:color w:val="004682"/>
      <w:sz w:val="40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1D67AE"/>
    <w:rPr>
      <w:rFonts w:ascii="Arial" w:eastAsiaTheme="majorEastAsia" w:hAnsi="Arial" w:cstheme="majorBidi"/>
      <w:b/>
      <w:color w:val="004682"/>
      <w:sz w:val="20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445477"/>
    <w:rPr>
      <w:rFonts w:ascii="Arial" w:eastAsiaTheme="majorEastAsia" w:hAnsi="Arial" w:cstheme="majorBidi"/>
      <w:b/>
      <w:sz w:val="20"/>
      <w:szCs w:val="24"/>
    </w:rPr>
  </w:style>
  <w:style w:type="character" w:customStyle="1" w:styleId="Kop4Char">
    <w:name w:val="Kop 4 Char"/>
    <w:basedOn w:val="Standaardalinea-lettertype"/>
    <w:link w:val="Kop4"/>
    <w:uiPriority w:val="9"/>
    <w:rsid w:val="00CA2A74"/>
    <w:rPr>
      <w:rFonts w:ascii="Arial" w:eastAsiaTheme="majorEastAsia" w:hAnsi="Arial" w:cstheme="majorBidi"/>
      <w:b/>
      <w:i/>
      <w:iCs/>
      <w:sz w:val="20"/>
    </w:rPr>
  </w:style>
  <w:style w:type="table" w:styleId="Tabelraster">
    <w:name w:val="Table Grid"/>
    <w:basedOn w:val="Standaardtabel"/>
    <w:uiPriority w:val="39"/>
    <w:rsid w:val="00B02E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astertabel4-Accent1">
    <w:name w:val="Grid Table 4 Accent 1"/>
    <w:basedOn w:val="Standaardtabel"/>
    <w:uiPriority w:val="49"/>
    <w:rsid w:val="00B02E3D"/>
    <w:pPr>
      <w:spacing w:after="0" w:line="240" w:lineRule="auto"/>
    </w:pPr>
    <w:tblPr>
      <w:tblStyleRowBandSize w:val="1"/>
      <w:tblStyleColBandSize w:val="1"/>
      <w:tblBorders>
        <w:top w:val="single" w:sz="4" w:space="0" w:color="1B95FF" w:themeColor="accent1" w:themeTint="99"/>
        <w:left w:val="single" w:sz="4" w:space="0" w:color="1B95FF" w:themeColor="accent1" w:themeTint="99"/>
        <w:bottom w:val="single" w:sz="4" w:space="0" w:color="1B95FF" w:themeColor="accent1" w:themeTint="99"/>
        <w:right w:val="single" w:sz="4" w:space="0" w:color="1B95FF" w:themeColor="accent1" w:themeTint="99"/>
        <w:insideH w:val="single" w:sz="4" w:space="0" w:color="1B95FF" w:themeColor="accent1" w:themeTint="99"/>
        <w:insideV w:val="single" w:sz="4" w:space="0" w:color="1B95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4682" w:themeColor="accent1"/>
          <w:left w:val="single" w:sz="4" w:space="0" w:color="004682" w:themeColor="accent1"/>
          <w:bottom w:val="single" w:sz="4" w:space="0" w:color="004682" w:themeColor="accent1"/>
          <w:right w:val="single" w:sz="4" w:space="0" w:color="004682" w:themeColor="accent1"/>
          <w:insideH w:val="nil"/>
          <w:insideV w:val="nil"/>
        </w:tcBorders>
        <w:shd w:val="clear" w:color="auto" w:fill="004682" w:themeFill="accent1"/>
      </w:tcPr>
    </w:tblStylePr>
    <w:tblStylePr w:type="lastRow">
      <w:rPr>
        <w:b/>
        <w:bCs/>
      </w:rPr>
      <w:tblPr/>
      <w:tcPr>
        <w:tcBorders>
          <w:top w:val="double" w:sz="4" w:space="0" w:color="0046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DBFF" w:themeFill="accent1" w:themeFillTint="33"/>
      </w:tcPr>
    </w:tblStylePr>
    <w:tblStylePr w:type="band1Horz">
      <w:tblPr/>
      <w:tcPr>
        <w:shd w:val="clear" w:color="auto" w:fill="B3DBFF" w:themeFill="accent1" w:themeFillTint="33"/>
      </w:tcPr>
    </w:tblStylePr>
  </w:style>
  <w:style w:type="table" w:styleId="Tabelrasterlicht">
    <w:name w:val="Grid Table Light"/>
    <w:basedOn w:val="Standaardtabel"/>
    <w:uiPriority w:val="40"/>
    <w:rsid w:val="00B02E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olitie">
    <w:name w:val="Politie"/>
    <w:basedOn w:val="Standaardtabel"/>
    <w:uiPriority w:val="99"/>
    <w:rsid w:val="00B02E3D"/>
    <w:pPr>
      <w:spacing w:after="0" w:line="240" w:lineRule="auto"/>
    </w:pPr>
    <w:rPr>
      <w:rFonts w:ascii="Arial" w:hAnsi="Arial"/>
    </w:rPr>
    <w:tblPr>
      <w:tblBorders>
        <w:top w:val="single" w:sz="4" w:space="0" w:color="004380"/>
        <w:left w:val="single" w:sz="4" w:space="0" w:color="004380"/>
        <w:bottom w:val="single" w:sz="4" w:space="0" w:color="004380"/>
        <w:right w:val="single" w:sz="4" w:space="0" w:color="004380"/>
        <w:insideH w:val="single" w:sz="4" w:space="0" w:color="004380"/>
        <w:insideV w:val="single" w:sz="4" w:space="0" w:color="004380"/>
      </w:tblBorders>
    </w:tblPr>
    <w:tcPr>
      <w:vAlign w:val="center"/>
    </w:tcPr>
    <w:tblStylePr w:type="firstRow">
      <w:pPr>
        <w:wordWrap/>
        <w:jc w:val="center"/>
      </w:pPr>
      <w:rPr>
        <w:rFonts w:ascii="Arial" w:hAnsi="Arial"/>
        <w:b/>
        <w:color w:val="FFFFFF" w:themeColor="background1"/>
        <w:sz w:val="22"/>
      </w:rPr>
      <w:tblPr/>
      <w:tcPr>
        <w:tcBorders>
          <w:top w:val="single" w:sz="4" w:space="0" w:color="004380"/>
          <w:left w:val="single" w:sz="4" w:space="0" w:color="004380"/>
          <w:bottom w:val="single" w:sz="4" w:space="0" w:color="004380"/>
          <w:right w:val="single" w:sz="4" w:space="0" w:color="004380"/>
          <w:insideH w:val="nil"/>
          <w:insideV w:val="nil"/>
        </w:tcBorders>
        <w:shd w:val="clear" w:color="auto" w:fill="004380"/>
      </w:tcPr>
    </w:tblStylePr>
    <w:tblStylePr w:type="lastRow">
      <w:pPr>
        <w:jc w:val="right"/>
      </w:pPr>
      <w:tblPr/>
      <w:tcPr>
        <w:vAlign w:val="center"/>
      </w:tcPr>
    </w:tblStylePr>
  </w:style>
  <w:style w:type="paragraph" w:styleId="Koptekst">
    <w:name w:val="header"/>
    <w:basedOn w:val="Standaard"/>
    <w:link w:val="KoptekstChar"/>
    <w:uiPriority w:val="99"/>
    <w:unhideWhenUsed/>
    <w:rsid w:val="0036092F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6092F"/>
    <w:rPr>
      <w:rFonts w:ascii="Arial" w:hAnsi="Arial"/>
      <w:sz w:val="20"/>
    </w:rPr>
  </w:style>
  <w:style w:type="paragraph" w:styleId="Voettekst">
    <w:name w:val="footer"/>
    <w:basedOn w:val="Standaard"/>
    <w:link w:val="VoettekstChar"/>
    <w:unhideWhenUsed/>
    <w:rsid w:val="0036092F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6092F"/>
    <w:rPr>
      <w:rFonts w:ascii="Arial" w:hAnsi="Arial"/>
      <w:sz w:val="20"/>
    </w:rPr>
  </w:style>
  <w:style w:type="paragraph" w:customStyle="1" w:styleId="RapportTitel">
    <w:name w:val="RapportTitel"/>
    <w:basedOn w:val="Standaard"/>
    <w:next w:val="Standaard"/>
    <w:rsid w:val="00552BA4"/>
    <w:pPr>
      <w:spacing w:line="480" w:lineRule="atLeast"/>
    </w:pPr>
    <w:rPr>
      <w:rFonts w:eastAsia="Times New Roman" w:cs="Times New Roman"/>
      <w:b/>
      <w:color w:val="004682"/>
      <w:sz w:val="68"/>
      <w:szCs w:val="68"/>
      <w:lang w:eastAsia="nl-NL"/>
    </w:rPr>
  </w:style>
  <w:style w:type="paragraph" w:customStyle="1" w:styleId="Kop20">
    <w:name w:val="Kop2"/>
    <w:basedOn w:val="Standaard"/>
    <w:next w:val="Standaard"/>
    <w:link w:val="Kop2Char0"/>
    <w:qFormat/>
    <w:rsid w:val="00552BA4"/>
    <w:pPr>
      <w:spacing w:after="480" w:line="240" w:lineRule="auto"/>
    </w:pPr>
    <w:rPr>
      <w:rFonts w:eastAsia="Times New Roman" w:cs="Arial"/>
      <w:b/>
      <w:bCs/>
      <w:color w:val="004682"/>
      <w:kern w:val="32"/>
      <w:sz w:val="36"/>
      <w:szCs w:val="52"/>
      <w:lang w:eastAsia="nl-NL"/>
    </w:rPr>
  </w:style>
  <w:style w:type="character" w:customStyle="1" w:styleId="Kop2Char0">
    <w:name w:val="Kop2 Char"/>
    <w:link w:val="Kop20"/>
    <w:rsid w:val="00552BA4"/>
    <w:rPr>
      <w:rFonts w:ascii="Arial" w:eastAsia="Times New Roman" w:hAnsi="Arial" w:cs="Arial"/>
      <w:b/>
      <w:bCs/>
      <w:color w:val="004682"/>
      <w:kern w:val="32"/>
      <w:sz w:val="36"/>
      <w:szCs w:val="52"/>
      <w:lang w:eastAsia="nl-NL"/>
    </w:rPr>
  </w:style>
  <w:style w:type="paragraph" w:customStyle="1" w:styleId="Rapporttitelaanv">
    <w:name w:val="Rapporttitel aanv"/>
    <w:basedOn w:val="Standaard"/>
    <w:qFormat/>
    <w:rsid w:val="00552BA4"/>
    <w:pPr>
      <w:framePr w:hSpace="141" w:wrap="around" w:vAnchor="page" w:hAnchor="margin" w:xAlign="center" w:y="4321"/>
      <w:spacing w:before="9" w:after="9" w:line="260" w:lineRule="atLeast"/>
      <w:ind w:left="493" w:right="493"/>
    </w:pPr>
    <w:rPr>
      <w:rFonts w:eastAsia="Times New Roman" w:cs="Times New Roman"/>
      <w:b/>
      <w:color w:val="FFFFFF" w:themeColor="background1"/>
      <w:spacing w:val="22"/>
      <w:sz w:val="28"/>
      <w:szCs w:val="28"/>
      <w:lang w:eastAsia="nl-NL"/>
    </w:rPr>
  </w:style>
  <w:style w:type="paragraph" w:styleId="Lijstalinea">
    <w:name w:val="List Paragraph"/>
    <w:basedOn w:val="Standaard"/>
    <w:uiPriority w:val="34"/>
    <w:qFormat/>
    <w:rsid w:val="00537F15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3C0E79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C0E79"/>
    <w:rPr>
      <w:color w:val="605E5C"/>
      <w:shd w:val="clear" w:color="auto" w:fill="E1DFDD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0B7F9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0B7F95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0B7F95"/>
    <w:rPr>
      <w:rFonts w:ascii="Arial" w:hAnsi="Arial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B7F9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B7F95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u-frontoffice.lx@politie.n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fiu-frontoffice.lx@politie.nl" TargetMode="External"/></Relationships>
</file>

<file path=word/theme/theme1.xml><?xml version="1.0" encoding="utf-8"?>
<a:theme xmlns:a="http://schemas.openxmlformats.org/drawingml/2006/main" name="Kantoorthema">
  <a:themeElements>
    <a:clrScheme name="Politie">
      <a:dk1>
        <a:sysClr val="windowText" lastClr="000000"/>
      </a:dk1>
      <a:lt1>
        <a:sysClr val="window" lastClr="FFFFFF"/>
      </a:lt1>
      <a:dk2>
        <a:srgbClr val="004682"/>
      </a:dk2>
      <a:lt2>
        <a:srgbClr val="E7E6E6"/>
      </a:lt2>
      <a:accent1>
        <a:srgbClr val="004682"/>
      </a:accent1>
      <a:accent2>
        <a:srgbClr val="BE965A"/>
      </a:accent2>
      <a:accent3>
        <a:srgbClr val="D1E9FF"/>
      </a:accent3>
      <a:accent4>
        <a:srgbClr val="DCCBA4"/>
      </a:accent4>
      <a:accent5>
        <a:srgbClr val="757070"/>
      </a:accent5>
      <a:accent6>
        <a:srgbClr val="AEABAB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CA35AC-CA3D-4E6E-8DE4-300719BD3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2024-11-05T13:58:00Z</dcterms:created>
  <dcterms:modified xsi:type="dcterms:W3CDTF">2024-11-05T13:58:00Z</dcterms:modified>
</cp:coreProperties>
</file>